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638" w:rsidRPr="00D44463" w:rsidRDefault="009E20DD" w:rsidP="00B05638">
      <w:pPr>
        <w:spacing w:after="0" w:line="240" w:lineRule="auto"/>
        <w:contextualSpacing/>
        <w:jc w:val="center"/>
        <w:rPr>
          <w:rFonts w:asciiTheme="minorBidi" w:hAnsiTheme="minorBidi" w:cstheme="minorBidi"/>
          <w:b/>
          <w:sz w:val="24"/>
          <w:szCs w:val="24"/>
          <w:rtl/>
          <w:lang w:bidi="ar-EG"/>
        </w:rPr>
      </w:pPr>
    </w:p>
    <w:p w:rsidR="00F40ED3" w:rsidRPr="006318BC" w:rsidRDefault="006318BC" w:rsidP="00B05638">
      <w:pPr>
        <w:spacing w:after="0" w:line="240" w:lineRule="auto"/>
        <w:contextualSpacing/>
        <w:jc w:val="center"/>
        <w:rPr>
          <w:rFonts w:asciiTheme="minorBidi" w:hAnsiTheme="minorBidi" w:cstheme="minorBidi"/>
          <w:bCs/>
          <w:sz w:val="24"/>
          <w:szCs w:val="24"/>
          <w:u w:val="single"/>
          <w:rtl/>
        </w:rPr>
      </w:pPr>
      <w:r w:rsidRPr="006318BC">
        <w:rPr>
          <w:rFonts w:asciiTheme="minorBidi" w:hAnsiTheme="minorBidi" w:cstheme="minorBidi"/>
          <w:bCs/>
          <w:sz w:val="24"/>
          <w:szCs w:val="24"/>
          <w:u w:val="single"/>
          <w:rtl/>
        </w:rPr>
        <w:t>الوحدة هـ الجلسة 1 التمرين 6 - نموذج ورقة غلاف ملف حالة</w:t>
      </w:r>
      <w:r w:rsidRPr="006318BC">
        <w:rPr>
          <w:rStyle w:val="FootnoteReference"/>
          <w:rFonts w:asciiTheme="minorBidi" w:hAnsiTheme="minorBidi" w:cstheme="minorBidi"/>
          <w:bCs/>
          <w:sz w:val="24"/>
          <w:szCs w:val="24"/>
          <w:rtl/>
        </w:rPr>
        <w:footnoteReference w:id="1"/>
      </w:r>
    </w:p>
    <w:p w:rsidR="00B05638" w:rsidRPr="00D44463" w:rsidRDefault="009E20DD" w:rsidP="00B05638">
      <w:pPr>
        <w:spacing w:after="0" w:line="240" w:lineRule="auto"/>
        <w:contextualSpacing/>
        <w:rPr>
          <w:rFonts w:asciiTheme="minorBidi" w:hAnsiTheme="minorBidi" w:cstheme="minorBidi"/>
          <w:i/>
          <w:sz w:val="24"/>
          <w:szCs w:val="24"/>
          <w:rtl/>
          <w:lang w:bidi="ar-EG"/>
        </w:rPr>
      </w:pPr>
    </w:p>
    <w:p w:rsidR="00F24CD9" w:rsidRPr="00D44463" w:rsidRDefault="006318BC" w:rsidP="006318BC">
      <w:pPr>
        <w:spacing w:after="0" w:line="240" w:lineRule="auto"/>
        <w:contextualSpacing/>
        <w:jc w:val="center"/>
        <w:rPr>
          <w:rFonts w:asciiTheme="minorBidi" w:hAnsiTheme="minorBidi" w:cstheme="minorBidi"/>
          <w:sz w:val="24"/>
          <w:szCs w:val="24"/>
          <w:rtl/>
        </w:rPr>
      </w:pPr>
      <w:r w:rsidRPr="006318BC">
        <w:rPr>
          <w:rFonts w:asciiTheme="minorBidi" w:hAnsiTheme="minorBidi" w:cstheme="minorBidi"/>
          <w:iCs/>
          <w:sz w:val="24"/>
          <w:szCs w:val="24"/>
          <w:rtl/>
        </w:rPr>
        <w:t>يجب وضعها في مقدمة كل ملف من ملفات الحالات</w:t>
      </w:r>
      <w:r w:rsidRPr="00D44463">
        <w:rPr>
          <w:rFonts w:asciiTheme="minorBidi" w:hAnsiTheme="minorBidi" w:cstheme="minorBidi"/>
          <w:sz w:val="24"/>
          <w:szCs w:val="24"/>
          <w:rtl/>
        </w:rPr>
        <w:t xml:space="preserve"> واستكمالها عند تعبئة ملف الحالة</w:t>
      </w:r>
    </w:p>
    <w:p w:rsidR="00B05638" w:rsidRPr="00D44463" w:rsidRDefault="009E20DD" w:rsidP="00B05638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tbl>
      <w:tblPr>
        <w:bidiVisual/>
        <w:tblW w:w="5874" w:type="pct"/>
        <w:tblInd w:w="-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02"/>
        <w:gridCol w:w="1505"/>
        <w:gridCol w:w="3498"/>
      </w:tblGrid>
      <w:tr w:rsidR="00C61C0F" w:rsidRPr="00D44463" w:rsidTr="00040FA6">
        <w:trPr>
          <w:trHeight w:val="77"/>
        </w:trPr>
        <w:tc>
          <w:tcPr>
            <w:tcW w:w="2500" w:type="pct"/>
            <w:tcBorders>
              <w:bottom w:val="single" w:sz="4" w:space="0" w:color="000000"/>
            </w:tcBorders>
            <w:shd w:val="clear" w:color="auto" w:fill="B8CCE4"/>
          </w:tcPr>
          <w:p w:rsidR="00C61C0F" w:rsidRPr="006318BC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 xml:space="preserve">معلومات الحالة </w:t>
            </w:r>
          </w:p>
        </w:tc>
        <w:tc>
          <w:tcPr>
            <w:tcW w:w="2500" w:type="pct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C61C0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الرمز المرجعي: ____________</w:t>
            </w:r>
          </w:p>
        </w:tc>
      </w:tr>
      <w:tr w:rsidR="0012258F" w:rsidRPr="00D44463" w:rsidTr="00040FA6">
        <w:trPr>
          <w:trHeight w:val="77"/>
        </w:trPr>
        <w:tc>
          <w:tcPr>
            <w:tcW w:w="2500" w:type="pct"/>
            <w:shd w:val="clear" w:color="auto" w:fill="FFFFFF"/>
          </w:tcPr>
          <w:p w:rsidR="0012258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تاريخ فتح ملف الحالة (يوم/شهر/سنة): ___/___/___</w:t>
            </w:r>
          </w:p>
        </w:tc>
        <w:tc>
          <w:tcPr>
            <w:tcW w:w="2500" w:type="pct"/>
            <w:gridSpan w:val="2"/>
            <w:shd w:val="clear" w:color="auto" w:fill="FFFFFF"/>
          </w:tcPr>
          <w:p w:rsidR="0012258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تاريخ إغلاق ملف الحالة (يوم/شهر/سنة): ___/___/___</w:t>
            </w:r>
          </w:p>
        </w:tc>
      </w:tr>
      <w:tr w:rsidR="008E0D40" w:rsidRPr="00D44463" w:rsidTr="00B05638">
        <w:tc>
          <w:tcPr>
            <w:tcW w:w="3252" w:type="pct"/>
            <w:gridSpan w:val="2"/>
            <w:shd w:val="clear" w:color="auto" w:fill="FFFFFF"/>
          </w:tcPr>
          <w:p w:rsidR="008E0D40" w:rsidRPr="00D44463" w:rsidRDefault="002D2EF2" w:rsidP="002D2EF2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sz w:val="24"/>
                <w:szCs w:val="24"/>
                <w:rtl/>
              </w:rPr>
              <w:t>مستوى ال</w:t>
            </w:r>
            <w:r w:rsidR="006318BC"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خطر الأولي</w:t>
            </w:r>
          </w:p>
        </w:tc>
        <w:tc>
          <w:tcPr>
            <w:tcW w:w="1748" w:type="pct"/>
            <w:shd w:val="clear" w:color="auto" w:fill="FFFFFF"/>
          </w:tcPr>
          <w:p w:rsidR="008E0D40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مرتفع 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متوسط 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منخفض</w:t>
            </w:r>
          </w:p>
        </w:tc>
      </w:tr>
      <w:tr w:rsidR="0012258F" w:rsidRPr="00D44463" w:rsidTr="00B05638"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12258F" w:rsidRPr="006318BC" w:rsidRDefault="006318BC" w:rsidP="002D2EF2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iCs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iCs/>
                <w:sz w:val="24"/>
                <w:szCs w:val="24"/>
                <w:rtl/>
              </w:rPr>
              <w:t>إبلاغ المشرف بالخطر المرتفع على الفور</w:t>
            </w:r>
          </w:p>
        </w:tc>
      </w:tr>
      <w:tr w:rsidR="008E2973" w:rsidRPr="00D44463" w:rsidTr="00040FA6">
        <w:trPr>
          <w:trHeight w:val="77"/>
        </w:trPr>
        <w:tc>
          <w:tcPr>
            <w:tcW w:w="5000" w:type="pct"/>
            <w:gridSpan w:val="3"/>
            <w:shd w:val="clear" w:color="auto" w:fill="B8CCE4"/>
          </w:tcPr>
          <w:p w:rsidR="008E2973" w:rsidRPr="006318BC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 xml:space="preserve">قائمة فحص محتويات ملف الحالة </w:t>
            </w:r>
          </w:p>
        </w:tc>
      </w:tr>
      <w:tr w:rsidR="008E2973" w:rsidRPr="00D44463" w:rsidTr="00B05638">
        <w:tc>
          <w:tcPr>
            <w:tcW w:w="3252" w:type="pct"/>
            <w:gridSpan w:val="2"/>
          </w:tcPr>
          <w:p w:rsidR="008E2973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نموذج التحديد وتخصيص الحالة</w:t>
            </w:r>
          </w:p>
          <w:p w:rsidR="00FF1CEB" w:rsidRPr="00D44463" w:rsidRDefault="009E20DD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pct"/>
          </w:tcPr>
          <w:p w:rsidR="008E2973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كتابي 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إلكتروني</w:t>
            </w:r>
          </w:p>
        </w:tc>
      </w:tr>
      <w:tr w:rsidR="008E2973" w:rsidRPr="00D44463" w:rsidTr="00B05638">
        <w:tc>
          <w:tcPr>
            <w:tcW w:w="3252" w:type="pct"/>
            <w:gridSpan w:val="2"/>
          </w:tcPr>
          <w:p w:rsidR="008E2973" w:rsidRPr="00D44463" w:rsidRDefault="006318BC" w:rsidP="002D2EF2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نموذج تقييم عوامل الخطر و</w:t>
            </w:r>
            <w:r w:rsidR="002D2EF2">
              <w:rPr>
                <w:rFonts w:asciiTheme="minorBidi" w:hAnsiTheme="minorBidi" w:cstheme="minorBidi" w:hint="cs"/>
                <w:sz w:val="24"/>
                <w:szCs w:val="24"/>
                <w:rtl/>
              </w:rPr>
              <w:t>العوامل الوقائية</w:t>
            </w:r>
          </w:p>
        </w:tc>
        <w:tc>
          <w:tcPr>
            <w:tcW w:w="1748" w:type="pct"/>
          </w:tcPr>
          <w:p w:rsidR="008E2973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كتابي 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إلكتروني</w:t>
            </w:r>
          </w:p>
        </w:tc>
      </w:tr>
      <w:tr w:rsidR="008E2973" w:rsidRPr="00D44463" w:rsidTr="00B05638">
        <w:tc>
          <w:tcPr>
            <w:tcW w:w="3252" w:type="pct"/>
            <w:gridSpan w:val="2"/>
          </w:tcPr>
          <w:p w:rsidR="008E2973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نموذج الموافقة</w:t>
            </w:r>
          </w:p>
        </w:tc>
        <w:tc>
          <w:tcPr>
            <w:tcW w:w="1748" w:type="pct"/>
          </w:tcPr>
          <w:p w:rsidR="008E2973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كتابي 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إلكتروني</w:t>
            </w:r>
          </w:p>
        </w:tc>
      </w:tr>
      <w:tr w:rsidR="008E0D40" w:rsidRPr="00D44463" w:rsidTr="00B05638">
        <w:tc>
          <w:tcPr>
            <w:tcW w:w="3252" w:type="pct"/>
            <w:gridSpan w:val="2"/>
          </w:tcPr>
          <w:p w:rsidR="00743A6A" w:rsidRPr="006318BC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b/>
                <w:sz w:val="24"/>
                <w:szCs w:val="24"/>
                <w:rtl/>
              </w:rPr>
              <w:t xml:space="preserve">نموذج التسجيل والتقييم الأولي </w:t>
            </w:r>
          </w:p>
        </w:tc>
        <w:tc>
          <w:tcPr>
            <w:tcW w:w="1748" w:type="pct"/>
          </w:tcPr>
          <w:p w:rsidR="008E0D40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كتابي 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إلكتروني</w:t>
            </w:r>
          </w:p>
        </w:tc>
      </w:tr>
      <w:tr w:rsidR="00A963E4" w:rsidRPr="00D44463" w:rsidTr="00B05638">
        <w:tc>
          <w:tcPr>
            <w:tcW w:w="3252" w:type="pct"/>
            <w:gridSpan w:val="2"/>
          </w:tcPr>
          <w:p w:rsidR="00743A6A" w:rsidRPr="006318BC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b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b/>
                <w:sz w:val="24"/>
                <w:szCs w:val="24"/>
                <w:rtl/>
              </w:rPr>
              <w:t>نموذج التقييم الشامل</w:t>
            </w:r>
          </w:p>
        </w:tc>
        <w:tc>
          <w:tcPr>
            <w:tcW w:w="1748" w:type="pct"/>
          </w:tcPr>
          <w:p w:rsidR="00A963E4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كتابي 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إلكتروني</w:t>
            </w:r>
          </w:p>
        </w:tc>
      </w:tr>
      <w:tr w:rsidR="00A963E4" w:rsidRPr="00D44463" w:rsidTr="00B05638">
        <w:tc>
          <w:tcPr>
            <w:tcW w:w="3252" w:type="pct"/>
            <w:gridSpan w:val="2"/>
          </w:tcPr>
          <w:p w:rsidR="00743A6A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خطة الحالة </w:t>
            </w:r>
            <w:r w:rsidRPr="006318BC">
              <w:rPr>
                <w:rFonts w:asciiTheme="minorBidi" w:hAnsiTheme="minorBidi" w:cstheme="minorBidi"/>
                <w:iCs/>
                <w:sz w:val="24"/>
                <w:szCs w:val="24"/>
                <w:rtl/>
              </w:rPr>
              <w:t>(توضع في مقدمة الملف)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48" w:type="pct"/>
          </w:tcPr>
          <w:p w:rsidR="00A963E4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كتابية 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إلكترونية</w:t>
            </w:r>
          </w:p>
        </w:tc>
      </w:tr>
      <w:tr w:rsidR="0012258F" w:rsidRPr="00D44463" w:rsidTr="00B05638">
        <w:tc>
          <w:tcPr>
            <w:tcW w:w="3252" w:type="pct"/>
            <w:gridSpan w:val="2"/>
          </w:tcPr>
          <w:p w:rsidR="0012258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مراجعات خطة الحالة (العدد والتاريخ) </w:t>
            </w:r>
          </w:p>
          <w:p w:rsidR="0012258F" w:rsidRPr="00D44463" w:rsidRDefault="009E20DD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C61C0F" w:rsidRPr="00D44463" w:rsidRDefault="009E20DD" w:rsidP="006318BC">
            <w:pPr>
              <w:spacing w:before="60" w:afterLines="60" w:after="144" w:line="240" w:lineRule="auto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C61C0F" w:rsidRPr="00D44463" w:rsidRDefault="009E20DD" w:rsidP="006318BC">
            <w:pPr>
              <w:spacing w:before="60" w:afterLines="60" w:after="144" w:line="240" w:lineRule="auto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12258F" w:rsidRPr="00D44463" w:rsidTr="00B05638">
        <w:tc>
          <w:tcPr>
            <w:tcW w:w="3252" w:type="pct"/>
            <w:gridSpan w:val="2"/>
          </w:tcPr>
          <w:p w:rsidR="0012258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نماذج المتابعة (العدد والتاريخ) </w:t>
            </w:r>
          </w:p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74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C61C0F" w:rsidRPr="00D44463" w:rsidRDefault="009E20DD" w:rsidP="006318BC">
            <w:pPr>
              <w:spacing w:before="60" w:afterLines="60" w:after="144" w:line="240" w:lineRule="auto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C61C0F" w:rsidRPr="00D44463" w:rsidRDefault="009E20DD" w:rsidP="006318BC">
            <w:pPr>
              <w:spacing w:before="60" w:afterLines="60" w:after="144" w:line="240" w:lineRule="auto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12258F" w:rsidRPr="00D44463" w:rsidTr="00B05638">
        <w:tc>
          <w:tcPr>
            <w:tcW w:w="3252" w:type="pct"/>
            <w:gridSpan w:val="2"/>
            <w:tcBorders>
              <w:bottom w:val="single" w:sz="4" w:space="0" w:color="000000"/>
            </w:tcBorders>
          </w:tcPr>
          <w:p w:rsidR="0012258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نموذج إغلاق الحالة </w:t>
            </w:r>
          </w:p>
        </w:tc>
        <w:tc>
          <w:tcPr>
            <w:tcW w:w="1748" w:type="pct"/>
            <w:tcBorders>
              <w:bottom w:val="single" w:sz="4" w:space="0" w:color="000000"/>
            </w:tcBorders>
          </w:tcPr>
          <w:p w:rsidR="0012258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كتابي 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إلكتروني</w:t>
            </w:r>
          </w:p>
        </w:tc>
      </w:tr>
      <w:tr w:rsidR="0012258F" w:rsidRPr="00D44463" w:rsidTr="00040FA6">
        <w:tc>
          <w:tcPr>
            <w:tcW w:w="5000" w:type="pct"/>
            <w:gridSpan w:val="3"/>
            <w:shd w:val="clear" w:color="auto" w:fill="DBE5F1"/>
          </w:tcPr>
          <w:p w:rsidR="0012258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النماذج المحتملة الأخرى</w:t>
            </w:r>
          </w:p>
        </w:tc>
      </w:tr>
      <w:tr w:rsidR="0012258F" w:rsidRPr="00D44463" w:rsidTr="00B05638">
        <w:tc>
          <w:tcPr>
            <w:tcW w:w="3252" w:type="pct"/>
            <w:gridSpan w:val="2"/>
          </w:tcPr>
          <w:p w:rsidR="0012258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التقييمات المتخصصة</w:t>
            </w:r>
          </w:p>
          <w:p w:rsidR="0012258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سجل الأحداث وجهات الاتصال الهامة</w:t>
            </w:r>
          </w:p>
          <w:p w:rsidR="0012258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نموذج تحويل الحالة</w:t>
            </w:r>
          </w:p>
          <w:p w:rsidR="0012258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نموذج إعادة فتح الحالة</w:t>
            </w:r>
            <w:r w:rsidRPr="00D44463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61C0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نماذج الإحالة (العدد والتاريخ) </w:t>
            </w:r>
          </w:p>
        </w:tc>
        <w:tc>
          <w:tcPr>
            <w:tcW w:w="1748" w:type="pct"/>
          </w:tcPr>
          <w:p w:rsidR="0012258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نعم  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لا  كتابي</w:t>
            </w:r>
            <w:r w:rsidR="009E20DD">
              <w:rPr>
                <w:rFonts w:asciiTheme="minorBidi" w:hAnsiTheme="minorBidi" w:cstheme="minorBidi" w:hint="cs"/>
                <w:sz w:val="24"/>
                <w:szCs w:val="24"/>
                <w:rtl/>
              </w:rPr>
              <w:t>ة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/ إلكتروني</w:t>
            </w:r>
            <w:r w:rsidR="009E20DD">
              <w:rPr>
                <w:rFonts w:asciiTheme="minorBidi" w:hAnsiTheme="minorBidi" w:cstheme="minorBidi" w:hint="cs"/>
                <w:sz w:val="24"/>
                <w:szCs w:val="24"/>
                <w:rtl/>
              </w:rPr>
              <w:t>ة</w:t>
            </w:r>
          </w:p>
          <w:p w:rsidR="00C61C0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نعم  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لا  كتابي / إلكتروني</w:t>
            </w:r>
          </w:p>
          <w:p w:rsidR="00C61C0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نعم  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لا  كتابي / إلكتروني</w:t>
            </w:r>
          </w:p>
          <w:p w:rsidR="00C61C0F" w:rsidRPr="00D44463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نعم  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instrText xml:space="preserve"> FORMCHECKBOX </w:instrText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</w:r>
            <w:r w:rsidR="009E20DD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separate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fldChar w:fldCharType="end"/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لا  كتابي</w:t>
            </w:r>
            <w:r w:rsidR="009E20DD">
              <w:rPr>
                <w:rFonts w:asciiTheme="minorBidi" w:hAnsiTheme="minorBidi" w:cstheme="minorBidi" w:hint="cs"/>
                <w:sz w:val="24"/>
                <w:szCs w:val="24"/>
                <w:rtl/>
              </w:rPr>
              <w:t>ة</w:t>
            </w: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 xml:space="preserve"> / إلكتروني</w:t>
            </w:r>
            <w:r w:rsidR="009E20DD">
              <w:rPr>
                <w:rFonts w:asciiTheme="minorBidi" w:hAnsiTheme="minorBidi" w:cstheme="minorBidi" w:hint="cs"/>
                <w:sz w:val="24"/>
                <w:szCs w:val="24"/>
                <w:rtl/>
              </w:rPr>
              <w:t>ة</w:t>
            </w:r>
            <w:bookmarkStart w:id="0" w:name="_GoBack"/>
            <w:bookmarkEnd w:id="0"/>
          </w:p>
          <w:p w:rsidR="00C61C0F" w:rsidRPr="00D44463" w:rsidRDefault="009E20DD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  <w:p w:rsidR="00C61C0F" w:rsidRPr="00D44463" w:rsidRDefault="009E20DD" w:rsidP="006318BC">
            <w:pPr>
              <w:spacing w:before="60" w:afterLines="60" w:after="144" w:line="240" w:lineRule="auto"/>
              <w:contextualSpacing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F40ED3" w:rsidRPr="00D44463" w:rsidTr="00B05638">
        <w:tc>
          <w:tcPr>
            <w:tcW w:w="5000" w:type="pct"/>
            <w:gridSpan w:val="3"/>
          </w:tcPr>
          <w:p w:rsidR="00F40ED3" w:rsidRPr="006318BC" w:rsidRDefault="006318BC" w:rsidP="006318BC">
            <w:pPr>
              <w:spacing w:before="60" w:afterLines="60" w:after="144" w:line="240" w:lineRule="auto"/>
              <w:ind w:left="142"/>
              <w:contextualSpacing/>
              <w:rPr>
                <w:rFonts w:asciiTheme="minorBidi" w:hAnsiTheme="minorBidi" w:cstheme="minorBidi"/>
                <w:iCs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iCs/>
                <w:sz w:val="24"/>
                <w:szCs w:val="24"/>
                <w:rtl/>
              </w:rPr>
              <w:t xml:space="preserve">سري للغاية وخاص بوكالة إدارة الحالات (ضع أي مستندات لا يمكن مشاركتها خارج الوكالة في قسم منفصل من الملف). </w:t>
            </w:r>
          </w:p>
        </w:tc>
      </w:tr>
    </w:tbl>
    <w:p w:rsidR="00B05638" w:rsidRPr="00D44463" w:rsidRDefault="009E20DD" w:rsidP="00B0563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tbl>
      <w:tblPr>
        <w:bidiVisual/>
        <w:tblW w:w="6537" w:type="pct"/>
        <w:jc w:val="center"/>
        <w:tblInd w:w="-1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1488"/>
        <w:gridCol w:w="2690"/>
        <w:gridCol w:w="1508"/>
        <w:gridCol w:w="1508"/>
        <w:gridCol w:w="1492"/>
        <w:gridCol w:w="1859"/>
      </w:tblGrid>
      <w:tr w:rsidR="0012258F" w:rsidRPr="00D44463" w:rsidTr="00040FA6">
        <w:trPr>
          <w:trHeight w:val="362"/>
          <w:jc w:val="center"/>
        </w:trPr>
        <w:tc>
          <w:tcPr>
            <w:tcW w:w="5000" w:type="pct"/>
            <w:gridSpan w:val="7"/>
            <w:shd w:val="clear" w:color="auto" w:fill="B8CCE4"/>
            <w:vAlign w:val="center"/>
          </w:tcPr>
          <w:p w:rsidR="0012258F" w:rsidRPr="006318BC" w:rsidRDefault="006318BC" w:rsidP="006318BC">
            <w:pPr>
              <w:spacing w:before="60" w:afterLines="60" w:after="144" w:line="240" w:lineRule="auto"/>
              <w:contextualSpacing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ملخص الإجراءات المتخذة ومراجعات المشرف</w:t>
            </w:r>
          </w:p>
        </w:tc>
      </w:tr>
      <w:tr w:rsidR="0012258F" w:rsidRPr="00D44463" w:rsidTr="00B05638">
        <w:trPr>
          <w:trHeight w:val="817"/>
          <w:jc w:val="center"/>
        </w:trPr>
        <w:tc>
          <w:tcPr>
            <w:tcW w:w="265" w:type="pct"/>
            <w:vAlign w:val="center"/>
          </w:tcPr>
          <w:p w:rsidR="0012258F" w:rsidRPr="006318BC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الرقم</w:t>
            </w:r>
          </w:p>
        </w:tc>
        <w:tc>
          <w:tcPr>
            <w:tcW w:w="668" w:type="pct"/>
            <w:vAlign w:val="center"/>
          </w:tcPr>
          <w:p w:rsidR="0012258F" w:rsidRPr="006318BC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 xml:space="preserve">التاريخ </w:t>
            </w:r>
            <w:r w:rsidRPr="006318BC">
              <w:rPr>
                <w:rFonts w:asciiTheme="minorBidi" w:hAnsiTheme="minorBidi" w:cstheme="minorBidi"/>
                <w:b/>
                <w:sz w:val="24"/>
                <w:szCs w:val="24"/>
                <w:rtl/>
              </w:rPr>
              <w:t>(يوم/شهر/سنة)</w:t>
            </w:r>
          </w:p>
        </w:tc>
        <w:tc>
          <w:tcPr>
            <w:tcW w:w="1208" w:type="pct"/>
            <w:vAlign w:val="center"/>
          </w:tcPr>
          <w:p w:rsidR="0012258F" w:rsidRPr="006318BC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رمز أخصائي الحالة وتوقيعه</w:t>
            </w:r>
          </w:p>
        </w:tc>
        <w:tc>
          <w:tcPr>
            <w:tcW w:w="677" w:type="pct"/>
          </w:tcPr>
          <w:p w:rsidR="0012258F" w:rsidRPr="006318BC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الإجراء المتخذ</w:t>
            </w:r>
          </w:p>
        </w:tc>
        <w:tc>
          <w:tcPr>
            <w:tcW w:w="677" w:type="pct"/>
            <w:vAlign w:val="center"/>
          </w:tcPr>
          <w:p w:rsidR="0012258F" w:rsidRPr="006318BC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رمز مراجعة المشرف وتوقيعه</w:t>
            </w:r>
          </w:p>
        </w:tc>
        <w:tc>
          <w:tcPr>
            <w:tcW w:w="670" w:type="pct"/>
            <w:vAlign w:val="center"/>
          </w:tcPr>
          <w:p w:rsidR="0012258F" w:rsidRPr="006318BC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 xml:space="preserve">التاريخ </w:t>
            </w:r>
            <w:r w:rsidRPr="006318BC">
              <w:rPr>
                <w:rFonts w:asciiTheme="minorBidi" w:hAnsiTheme="minorBidi" w:cstheme="minorBidi"/>
                <w:b/>
                <w:sz w:val="24"/>
                <w:szCs w:val="24"/>
                <w:rtl/>
              </w:rPr>
              <w:t>(يوم/شهر/سنة)</w:t>
            </w:r>
          </w:p>
        </w:tc>
        <w:tc>
          <w:tcPr>
            <w:tcW w:w="835" w:type="pct"/>
          </w:tcPr>
          <w:p w:rsidR="0012258F" w:rsidRPr="006318BC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</w:pPr>
            <w:r w:rsidRPr="006318BC">
              <w:rPr>
                <w:rFonts w:asciiTheme="minorBidi" w:hAnsiTheme="minorBidi" w:cstheme="minorBidi"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12258F" w:rsidRPr="00D44463" w:rsidTr="00F40ED3">
        <w:trPr>
          <w:jc w:val="center"/>
        </w:trPr>
        <w:tc>
          <w:tcPr>
            <w:tcW w:w="265" w:type="pct"/>
          </w:tcPr>
          <w:p w:rsidR="0012258F" w:rsidRPr="00D44463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1.</w:t>
            </w:r>
          </w:p>
        </w:tc>
        <w:tc>
          <w:tcPr>
            <w:tcW w:w="66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20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0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835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12258F" w:rsidRPr="00D44463" w:rsidTr="00F40ED3">
        <w:trPr>
          <w:jc w:val="center"/>
        </w:trPr>
        <w:tc>
          <w:tcPr>
            <w:tcW w:w="265" w:type="pct"/>
          </w:tcPr>
          <w:p w:rsidR="0012258F" w:rsidRPr="00D44463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2</w:t>
            </w:r>
          </w:p>
        </w:tc>
        <w:tc>
          <w:tcPr>
            <w:tcW w:w="66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20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0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835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12258F" w:rsidRPr="00D44463" w:rsidTr="00F40ED3">
        <w:trPr>
          <w:jc w:val="center"/>
        </w:trPr>
        <w:tc>
          <w:tcPr>
            <w:tcW w:w="265" w:type="pct"/>
          </w:tcPr>
          <w:p w:rsidR="0012258F" w:rsidRPr="00D44463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3</w:t>
            </w:r>
          </w:p>
        </w:tc>
        <w:tc>
          <w:tcPr>
            <w:tcW w:w="66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20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0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835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12258F" w:rsidRPr="00D44463" w:rsidTr="00F40ED3">
        <w:trPr>
          <w:jc w:val="center"/>
        </w:trPr>
        <w:tc>
          <w:tcPr>
            <w:tcW w:w="265" w:type="pct"/>
          </w:tcPr>
          <w:p w:rsidR="0012258F" w:rsidRPr="00D44463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4</w:t>
            </w:r>
          </w:p>
        </w:tc>
        <w:tc>
          <w:tcPr>
            <w:tcW w:w="66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20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0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835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12258F" w:rsidRPr="00D44463" w:rsidTr="00F40ED3">
        <w:trPr>
          <w:jc w:val="center"/>
        </w:trPr>
        <w:tc>
          <w:tcPr>
            <w:tcW w:w="265" w:type="pct"/>
          </w:tcPr>
          <w:p w:rsidR="0012258F" w:rsidRPr="00D44463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5</w:t>
            </w:r>
          </w:p>
        </w:tc>
        <w:tc>
          <w:tcPr>
            <w:tcW w:w="66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20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0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835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12258F" w:rsidRPr="00D44463" w:rsidTr="00F40ED3">
        <w:trPr>
          <w:jc w:val="center"/>
        </w:trPr>
        <w:tc>
          <w:tcPr>
            <w:tcW w:w="265" w:type="pct"/>
          </w:tcPr>
          <w:p w:rsidR="0012258F" w:rsidRPr="00D44463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6</w:t>
            </w:r>
          </w:p>
        </w:tc>
        <w:tc>
          <w:tcPr>
            <w:tcW w:w="66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208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0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835" w:type="pct"/>
          </w:tcPr>
          <w:p w:rsidR="0012258F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B05638" w:rsidRPr="00D44463" w:rsidTr="00F40ED3">
        <w:trPr>
          <w:jc w:val="center"/>
        </w:trPr>
        <w:tc>
          <w:tcPr>
            <w:tcW w:w="265" w:type="pct"/>
          </w:tcPr>
          <w:p w:rsidR="00B05638" w:rsidRPr="00D44463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7</w:t>
            </w:r>
          </w:p>
        </w:tc>
        <w:tc>
          <w:tcPr>
            <w:tcW w:w="668" w:type="pct"/>
          </w:tcPr>
          <w:p w:rsidR="00B05638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208" w:type="pct"/>
          </w:tcPr>
          <w:p w:rsidR="00B05638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B05638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B05638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0" w:type="pct"/>
          </w:tcPr>
          <w:p w:rsidR="00B05638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835" w:type="pct"/>
          </w:tcPr>
          <w:p w:rsidR="00B05638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B05638" w:rsidRPr="00D44463" w:rsidTr="00F40ED3">
        <w:trPr>
          <w:jc w:val="center"/>
        </w:trPr>
        <w:tc>
          <w:tcPr>
            <w:tcW w:w="265" w:type="pct"/>
          </w:tcPr>
          <w:p w:rsidR="00B05638" w:rsidRPr="00D44463" w:rsidRDefault="006318BC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D44463">
              <w:rPr>
                <w:rFonts w:asciiTheme="minorBidi" w:hAnsiTheme="minorBidi" w:cstheme="minorBidi"/>
                <w:sz w:val="24"/>
                <w:szCs w:val="24"/>
                <w:rtl/>
              </w:rPr>
              <w:t>8</w:t>
            </w:r>
          </w:p>
        </w:tc>
        <w:tc>
          <w:tcPr>
            <w:tcW w:w="668" w:type="pct"/>
          </w:tcPr>
          <w:p w:rsidR="00B05638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208" w:type="pct"/>
          </w:tcPr>
          <w:p w:rsidR="00B05638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B05638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7" w:type="pct"/>
          </w:tcPr>
          <w:p w:rsidR="00B05638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670" w:type="pct"/>
          </w:tcPr>
          <w:p w:rsidR="00B05638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835" w:type="pct"/>
          </w:tcPr>
          <w:p w:rsidR="00B05638" w:rsidRPr="00D44463" w:rsidRDefault="009E20DD" w:rsidP="006318BC">
            <w:pPr>
              <w:spacing w:before="60" w:afterLines="60" w:after="144" w:line="240" w:lineRule="auto"/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</w:tbl>
    <w:p w:rsidR="008E0D40" w:rsidRPr="00D44463" w:rsidRDefault="008E0D40" w:rsidP="00B05638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sectPr w:rsidR="008E0D40" w:rsidRPr="00D44463" w:rsidSect="00CE397F">
      <w:headerReference w:type="default" r:id="rId9"/>
      <w:pgSz w:w="11900" w:h="16840"/>
      <w:pgMar w:top="450" w:right="1800" w:bottom="45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5D4" w:rsidRDefault="006318BC" w:rsidP="00DD03D1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7735D4" w:rsidRDefault="006318BC" w:rsidP="00DD03D1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5D4" w:rsidRDefault="006318BC" w:rsidP="00DD03D1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7735D4" w:rsidRDefault="006318BC" w:rsidP="00DD03D1">
      <w:pPr>
        <w:spacing w:after="0" w:line="240" w:lineRule="auto"/>
      </w:pPr>
      <w:r>
        <w:rPr>
          <w:rtl/>
        </w:rPr>
        <w:continuationSeparator/>
      </w:r>
    </w:p>
  </w:footnote>
  <w:footnote w:id="1">
    <w:p w:rsidR="00B05638" w:rsidRPr="006318BC" w:rsidRDefault="006318BC" w:rsidP="006F1171">
      <w:pPr>
        <w:tabs>
          <w:tab w:val="left" w:pos="328"/>
          <w:tab w:val="left" w:pos="2645"/>
          <w:tab w:val="left" w:pos="4062"/>
          <w:tab w:val="left" w:pos="6190"/>
          <w:tab w:val="left" w:pos="7162"/>
          <w:tab w:val="left" w:pos="8045"/>
        </w:tabs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sz w:val="20"/>
          <w:szCs w:val="20"/>
        </w:rPr>
      </w:pPr>
      <w:r w:rsidRPr="006318BC">
        <w:rPr>
          <w:rStyle w:val="FootnoteReference"/>
          <w:rFonts w:asciiTheme="minorBidi" w:hAnsiTheme="minorBidi" w:cstheme="minorBidi"/>
          <w:sz w:val="20"/>
          <w:szCs w:val="20"/>
        </w:rPr>
        <w:footnoteRef/>
      </w:r>
      <w:r w:rsidRPr="006318BC">
        <w:rPr>
          <w:rFonts w:asciiTheme="minorBidi" w:hAnsiTheme="minorBidi" w:cstheme="minorBidi"/>
          <w:sz w:val="20"/>
          <w:szCs w:val="20"/>
          <w:rtl/>
        </w:rPr>
        <w:t xml:space="preserve"> مقتبس من </w:t>
      </w:r>
      <w:r w:rsidRPr="006318BC">
        <w:rPr>
          <w:rFonts w:asciiTheme="minorBidi" w:hAnsiTheme="minorBidi" w:cstheme="minorBidi"/>
          <w:sz w:val="20"/>
          <w:szCs w:val="20"/>
        </w:rPr>
        <w:t xml:space="preserve">Standard Operating Procedures for Child Protection Case Management in </w:t>
      </w:r>
      <w:proofErr w:type="spellStart"/>
      <w:r w:rsidRPr="006318BC">
        <w:rPr>
          <w:rFonts w:asciiTheme="minorBidi" w:hAnsiTheme="minorBidi" w:cstheme="minorBidi"/>
          <w:sz w:val="20"/>
          <w:szCs w:val="20"/>
        </w:rPr>
        <w:t>Dadaab</w:t>
      </w:r>
      <w:proofErr w:type="spellEnd"/>
      <w:r w:rsidRPr="006318BC">
        <w:rPr>
          <w:rFonts w:asciiTheme="minorBidi" w:hAnsiTheme="minorBidi" w:cstheme="minorBidi"/>
          <w:sz w:val="20"/>
          <w:szCs w:val="20"/>
        </w:rPr>
        <w:t>: Case Management Section (2011), Save the Children</w:t>
      </w:r>
      <w:r w:rsidRPr="006318BC">
        <w:rPr>
          <w:rFonts w:asciiTheme="minorBidi" w:hAnsiTheme="minorBidi" w:cstheme="minorBidi"/>
          <w:sz w:val="20"/>
          <w:szCs w:val="20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3D1" w:rsidRPr="006318BC" w:rsidRDefault="006318BC" w:rsidP="002D2EF2">
    <w:pPr>
      <w:pStyle w:val="Header"/>
      <w:tabs>
        <w:tab w:val="clear" w:pos="4513"/>
        <w:tab w:val="clear" w:pos="9026"/>
        <w:tab w:val="right" w:pos="8300"/>
      </w:tabs>
      <w:rPr>
        <w:rFonts w:asciiTheme="minorBidi" w:hAnsiTheme="minorBidi" w:cstheme="minorBidi"/>
        <w:color w:val="808080"/>
        <w:sz w:val="20"/>
        <w:rtl/>
      </w:rPr>
    </w:pPr>
    <w:r w:rsidRPr="006318BC">
      <w:rPr>
        <w:rFonts w:asciiTheme="minorBidi" w:hAnsiTheme="minorBidi" w:cstheme="minorBidi"/>
        <w:color w:val="808080"/>
        <w:sz w:val="20"/>
        <w:rtl/>
      </w:rPr>
      <w:t xml:space="preserve">دليل التدريب على إدارة </w:t>
    </w:r>
    <w:r w:rsidRPr="006318BC">
      <w:rPr>
        <w:rFonts w:asciiTheme="minorBidi" w:hAnsiTheme="minorBidi" w:cstheme="minorBidi"/>
        <w:color w:val="808080"/>
        <w:sz w:val="20"/>
        <w:rtl/>
      </w:rPr>
      <w:t xml:space="preserve">الحالات </w:t>
    </w:r>
    <w:r w:rsidRPr="006318BC">
      <w:rPr>
        <w:rFonts w:asciiTheme="minorBidi" w:hAnsiTheme="minorBidi" w:cstheme="minorBidi"/>
        <w:color w:val="FF8000"/>
        <w:sz w:val="20"/>
        <w:rtl/>
      </w:rPr>
      <w:tab/>
    </w:r>
    <w:r w:rsidRPr="006318BC">
      <w:rPr>
        <w:rFonts w:asciiTheme="minorBidi" w:hAnsiTheme="minorBidi" w:cstheme="minorBidi"/>
        <w:color w:val="808080"/>
        <w:sz w:val="20"/>
        <w:rtl/>
      </w:rPr>
      <w:t xml:space="preserve"> فريق </w:t>
    </w:r>
    <w:r w:rsidR="002D2EF2">
      <w:rPr>
        <w:rFonts w:asciiTheme="minorBidi" w:hAnsiTheme="minorBidi" w:cstheme="minorBidi" w:hint="cs"/>
        <w:color w:val="808080"/>
        <w:sz w:val="20"/>
        <w:rtl/>
      </w:rPr>
      <w:t>ال</w:t>
    </w:r>
    <w:r w:rsidRPr="006318BC">
      <w:rPr>
        <w:rFonts w:asciiTheme="minorBidi" w:hAnsiTheme="minorBidi" w:cstheme="minorBidi"/>
        <w:color w:val="808080"/>
        <w:sz w:val="20"/>
        <w:rtl/>
      </w:rPr>
      <w:t>عمل</w:t>
    </w:r>
    <w:r w:rsidR="002D2EF2">
      <w:rPr>
        <w:rFonts w:asciiTheme="minorBidi" w:hAnsiTheme="minorBidi" w:cstheme="minorBidi" w:hint="cs"/>
        <w:color w:val="808080"/>
        <w:sz w:val="20"/>
        <w:rtl/>
      </w:rPr>
      <w:t xml:space="preserve"> المعني ب</w:t>
    </w:r>
    <w:r w:rsidRPr="006318BC">
      <w:rPr>
        <w:rFonts w:asciiTheme="minorBidi" w:hAnsiTheme="minorBidi" w:cstheme="minorBidi"/>
        <w:color w:val="808080"/>
        <w:sz w:val="20"/>
        <w:rtl/>
      </w:rPr>
      <w:t xml:space="preserve">إدارة </w:t>
    </w:r>
    <w:r w:rsidR="002D2EF2">
      <w:rPr>
        <w:rFonts w:asciiTheme="minorBidi" w:hAnsiTheme="minorBidi" w:cstheme="minorBidi" w:hint="cs"/>
        <w:color w:val="808080"/>
        <w:sz w:val="20"/>
        <w:rtl/>
      </w:rPr>
      <w:t>ا</w:t>
    </w:r>
    <w:r w:rsidRPr="006318BC">
      <w:rPr>
        <w:rFonts w:asciiTheme="minorBidi" w:hAnsiTheme="minorBidi" w:cstheme="minorBidi"/>
        <w:color w:val="808080"/>
        <w:sz w:val="20"/>
        <w:rtl/>
      </w:rPr>
      <w:t>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781C"/>
    <w:multiLevelType w:val="hybridMultilevel"/>
    <w:tmpl w:val="7AEE697E"/>
    <w:lvl w:ilvl="0" w:tplc="36B2D5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EE44D3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2EDB6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12120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D621FB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C16A4E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D74301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51C385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2A87AF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FB6657D"/>
    <w:multiLevelType w:val="hybridMultilevel"/>
    <w:tmpl w:val="365483C8"/>
    <w:lvl w:ilvl="0" w:tplc="A0627F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5A165B66" w:tentative="1">
      <w:start w:val="1"/>
      <w:numFmt w:val="lowerLetter"/>
      <w:lvlText w:val="%2."/>
      <w:lvlJc w:val="left"/>
      <w:pPr>
        <w:ind w:left="1222" w:hanging="360"/>
      </w:pPr>
    </w:lvl>
    <w:lvl w:ilvl="2" w:tplc="D786A75E" w:tentative="1">
      <w:start w:val="1"/>
      <w:numFmt w:val="lowerRoman"/>
      <w:lvlText w:val="%3."/>
      <w:lvlJc w:val="right"/>
      <w:pPr>
        <w:ind w:left="1942" w:hanging="180"/>
      </w:pPr>
    </w:lvl>
    <w:lvl w:ilvl="3" w:tplc="35CE83F6" w:tentative="1">
      <w:start w:val="1"/>
      <w:numFmt w:val="decimal"/>
      <w:lvlText w:val="%4."/>
      <w:lvlJc w:val="left"/>
      <w:pPr>
        <w:ind w:left="2662" w:hanging="360"/>
      </w:pPr>
    </w:lvl>
    <w:lvl w:ilvl="4" w:tplc="E688891A" w:tentative="1">
      <w:start w:val="1"/>
      <w:numFmt w:val="lowerLetter"/>
      <w:lvlText w:val="%5."/>
      <w:lvlJc w:val="left"/>
      <w:pPr>
        <w:ind w:left="3382" w:hanging="360"/>
      </w:pPr>
    </w:lvl>
    <w:lvl w:ilvl="5" w:tplc="2728925A" w:tentative="1">
      <w:start w:val="1"/>
      <w:numFmt w:val="lowerRoman"/>
      <w:lvlText w:val="%6."/>
      <w:lvlJc w:val="right"/>
      <w:pPr>
        <w:ind w:left="4102" w:hanging="180"/>
      </w:pPr>
    </w:lvl>
    <w:lvl w:ilvl="6" w:tplc="F0AA5F28" w:tentative="1">
      <w:start w:val="1"/>
      <w:numFmt w:val="decimal"/>
      <w:lvlText w:val="%7."/>
      <w:lvlJc w:val="left"/>
      <w:pPr>
        <w:ind w:left="4822" w:hanging="360"/>
      </w:pPr>
    </w:lvl>
    <w:lvl w:ilvl="7" w:tplc="2072392C" w:tentative="1">
      <w:start w:val="1"/>
      <w:numFmt w:val="lowerLetter"/>
      <w:lvlText w:val="%8."/>
      <w:lvlJc w:val="left"/>
      <w:pPr>
        <w:ind w:left="5542" w:hanging="360"/>
      </w:pPr>
    </w:lvl>
    <w:lvl w:ilvl="8" w:tplc="DC483FB6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D40"/>
    <w:rsid w:val="002D2EF2"/>
    <w:rsid w:val="006318BC"/>
    <w:rsid w:val="00847AC7"/>
    <w:rsid w:val="008E0D40"/>
    <w:rsid w:val="009E20DD"/>
    <w:rsid w:val="00D44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D40"/>
    <w:pPr>
      <w:bidi/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2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2258F"/>
    <w:rPr>
      <w:rFonts w:ascii="Tahoma" w:eastAsia="Calibri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C61C0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DD0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link w:val="Header"/>
    <w:uiPriority w:val="99"/>
    <w:rsid w:val="00DD03D1"/>
    <w:rPr>
      <w:rFonts w:ascii="Calibri" w:eastAsia="Calibri" w:hAnsi="Calibri" w:cs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D0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DD03D1"/>
    <w:rPr>
      <w:rFonts w:ascii="Calibri" w:eastAsia="Calibri" w:hAnsi="Calibri" w:cs="Times New Roman"/>
      <w:sz w:val="22"/>
      <w:szCs w:val="22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056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05638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056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D40"/>
    <w:pPr>
      <w:bidi/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2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2258F"/>
    <w:rPr>
      <w:rFonts w:ascii="Tahoma" w:eastAsia="Calibri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C61C0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DD0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link w:val="Header"/>
    <w:uiPriority w:val="99"/>
    <w:rsid w:val="00DD03D1"/>
    <w:rPr>
      <w:rFonts w:ascii="Calibri" w:eastAsia="Calibri" w:hAnsi="Calibri" w:cs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D0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DD03D1"/>
    <w:rPr>
      <w:rFonts w:ascii="Calibri" w:eastAsia="Calibri" w:hAnsi="Calibri" w:cs="Times New Roman"/>
      <w:sz w:val="22"/>
      <w:szCs w:val="22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056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05638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056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7BB0D-2A4C-441F-9902-B75E44134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Gill</dc:creator>
  <cp:lastModifiedBy>AL5</cp:lastModifiedBy>
  <cp:revision>5</cp:revision>
  <dcterms:created xsi:type="dcterms:W3CDTF">2015-02-16T10:11:00Z</dcterms:created>
  <dcterms:modified xsi:type="dcterms:W3CDTF">2015-02-17T15:39:00Z</dcterms:modified>
</cp:coreProperties>
</file>